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5F1A" w14:textId="22B17DBB" w:rsidR="00367731" w:rsidRDefault="006C2D5B">
      <w:pPr>
        <w:spacing w:line="360" w:lineRule="auto"/>
        <w:jc w:val="center"/>
        <w:rPr>
          <w:rFonts w:ascii="黑体" w:eastAsia="黑体"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80808"/>
          <w:sz w:val="28"/>
          <w:szCs w:val="28"/>
        </w:rPr>
        <w:t>“</w:t>
      </w:r>
      <w:r w:rsidR="00061C26" w:rsidRPr="00061C26">
        <w:rPr>
          <w:rFonts w:ascii="宋体" w:hAnsi="宋体"/>
          <w:b/>
          <w:color w:val="080808"/>
          <w:sz w:val="28"/>
          <w:szCs w:val="28"/>
        </w:rPr>
        <w:t>IEEE 2022 ISPCE-AS Symposium</w:t>
      </w:r>
      <w:r>
        <w:rPr>
          <w:rFonts w:ascii="宋体" w:hAnsi="宋体" w:hint="eastAsia"/>
          <w:b/>
          <w:color w:val="080808"/>
          <w:sz w:val="28"/>
          <w:szCs w:val="28"/>
        </w:rPr>
        <w:t>”回执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6"/>
        <w:gridCol w:w="1262"/>
        <w:gridCol w:w="370"/>
        <w:gridCol w:w="468"/>
        <w:gridCol w:w="499"/>
        <w:gridCol w:w="666"/>
        <w:gridCol w:w="781"/>
        <w:gridCol w:w="65"/>
        <w:gridCol w:w="787"/>
        <w:gridCol w:w="1633"/>
      </w:tblGrid>
      <w:tr w:rsidR="00367731" w14:paraId="0B0D45F3" w14:textId="77777777">
        <w:trPr>
          <w:trHeight w:val="475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33CBD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姓    名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05C4" w14:textId="2B47D64E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E148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性 别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6005" w14:textId="7DF52ACD" w:rsidR="00367731" w:rsidRDefault="00367731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A89FE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职务/职称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9783" w14:textId="21615C15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</w:p>
        </w:tc>
      </w:tr>
      <w:tr w:rsidR="00367731" w14:paraId="5910416C" w14:textId="77777777">
        <w:trPr>
          <w:trHeight w:val="412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12816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单位名称</w:t>
            </w:r>
          </w:p>
        </w:tc>
        <w:tc>
          <w:tcPr>
            <w:tcW w:w="2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B9F4C" w14:textId="30744C38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EF25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发票抬头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0B53" w14:textId="789CBCBC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</w:p>
        </w:tc>
      </w:tr>
      <w:tr w:rsidR="00367731" w14:paraId="10C37416" w14:textId="77777777">
        <w:trPr>
          <w:trHeight w:val="375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AB701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签收快递地址</w:t>
            </w:r>
          </w:p>
        </w:tc>
        <w:tc>
          <w:tcPr>
            <w:tcW w:w="65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9B59" w14:textId="30016193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</w:p>
        </w:tc>
      </w:tr>
      <w:tr w:rsidR="00367731" w14:paraId="34865296" w14:textId="77777777">
        <w:trPr>
          <w:trHeight w:val="394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1FCC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E-mail</w:t>
            </w:r>
          </w:p>
        </w:tc>
        <w:tc>
          <w:tcPr>
            <w:tcW w:w="2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5AA9A" w14:textId="4008FFD2" w:rsidR="00367731" w:rsidRDefault="00367731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EB973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手机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D5302" w14:textId="344AF6B4" w:rsidR="00367731" w:rsidRDefault="00367731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6C2D5B" w14:paraId="1AF9C2FA" w14:textId="77777777">
        <w:trPr>
          <w:trHeight w:val="394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1CAF" w14:textId="77777777" w:rsidR="006C2D5B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 w:rsidRPr="005A2BF8">
              <w:rPr>
                <w:rFonts w:ascii="宋体" w:hAnsi="宋体" w:hint="eastAsia"/>
                <w:color w:val="080808"/>
                <w:szCs w:val="21"/>
                <w:highlight w:val="yellow"/>
              </w:rPr>
              <w:t>论文ID</w:t>
            </w:r>
          </w:p>
        </w:tc>
        <w:tc>
          <w:tcPr>
            <w:tcW w:w="2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3765" w14:textId="77777777" w:rsidR="006C2D5B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20504" w14:textId="77777777" w:rsidR="006C2D5B" w:rsidRPr="00660743" w:rsidRDefault="00660743">
            <w:pPr>
              <w:snapToGrid w:val="0"/>
              <w:jc w:val="center"/>
              <w:rPr>
                <w:rFonts w:ascii="宋体" w:hAnsi="宋体"/>
                <w:color w:val="080808"/>
                <w:szCs w:val="21"/>
                <w:highlight w:val="yellow"/>
              </w:rPr>
            </w:pPr>
            <w:r w:rsidRPr="00660743">
              <w:rPr>
                <w:rFonts w:ascii="宋体" w:hAnsi="宋体"/>
                <w:color w:val="080808"/>
                <w:szCs w:val="21"/>
                <w:highlight w:val="yellow"/>
              </w:rPr>
              <w:t>发票收到与否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756CC" w14:textId="77777777" w:rsidR="006C2D5B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367731" w14:paraId="3F44B033" w14:textId="77777777">
        <w:trPr>
          <w:trHeight w:val="269"/>
          <w:jc w:val="center"/>
        </w:trPr>
        <w:tc>
          <w:tcPr>
            <w:tcW w:w="17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9B5C0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住宿</w:t>
            </w:r>
          </w:p>
        </w:tc>
        <w:tc>
          <w:tcPr>
            <w:tcW w:w="3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E8B26" w14:textId="77777777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住宿酒店</w:t>
            </w: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D0926" w14:textId="50A9DAAC" w:rsidR="00367731" w:rsidRDefault="00061C26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广东温泉宾馆</w:t>
            </w:r>
          </w:p>
        </w:tc>
      </w:tr>
      <w:tr w:rsidR="00367731" w14:paraId="76B73538" w14:textId="77777777">
        <w:trPr>
          <w:trHeight w:val="269"/>
          <w:jc w:val="center"/>
        </w:trPr>
        <w:tc>
          <w:tcPr>
            <w:tcW w:w="17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8739C" w14:textId="77777777" w:rsidR="00367731" w:rsidRDefault="00367731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814C5" w14:textId="77777777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入住时间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18F06" w14:textId="77777777" w:rsidR="00367731" w:rsidRDefault="00367731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C1A2" w14:textId="77777777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/>
                <w:color w:val="080808"/>
                <w:szCs w:val="21"/>
              </w:rPr>
              <w:t>入住天数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91F6C" w14:textId="77777777" w:rsidR="00367731" w:rsidRDefault="00367731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367731" w14:paraId="419C1E90" w14:textId="77777777">
        <w:trPr>
          <w:trHeight w:val="269"/>
          <w:jc w:val="center"/>
        </w:trPr>
        <w:tc>
          <w:tcPr>
            <w:tcW w:w="17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8E04" w14:textId="77777777" w:rsidR="00367731" w:rsidRDefault="00367731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65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22638" w14:textId="77777777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□不住宿</w:t>
            </w:r>
          </w:p>
          <w:p w14:paraId="04F0E214" w14:textId="7DC2D490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/>
                <w:color w:val="080808"/>
                <w:szCs w:val="21"/>
              </w:rPr>
              <w:t>□</w:t>
            </w:r>
            <w:r w:rsidR="00061C26">
              <w:rPr>
                <w:rFonts w:ascii="宋体" w:hAnsi="宋体" w:hint="eastAsia"/>
                <w:color w:val="080808"/>
                <w:szCs w:val="21"/>
              </w:rPr>
              <w:t>豪华</w:t>
            </w:r>
            <w:proofErr w:type="gramStart"/>
            <w:r>
              <w:rPr>
                <w:rFonts w:ascii="宋体" w:hAnsi="宋体"/>
                <w:color w:val="080808"/>
                <w:szCs w:val="21"/>
              </w:rPr>
              <w:t>双床房</w:t>
            </w:r>
            <w:proofErr w:type="gramEnd"/>
            <w:r>
              <w:rPr>
                <w:rFonts w:ascii="宋体" w:hAnsi="宋体" w:hint="eastAsia"/>
                <w:color w:val="080808"/>
                <w:szCs w:val="21"/>
              </w:rPr>
              <w:t xml:space="preserve">/单间 </w:t>
            </w:r>
            <w:r w:rsidR="00061C26">
              <w:rPr>
                <w:rFonts w:ascii="宋体" w:hAnsi="宋体"/>
                <w:color w:val="080808"/>
                <w:szCs w:val="21"/>
              </w:rPr>
              <w:t>700</w:t>
            </w:r>
            <w:r>
              <w:rPr>
                <w:rFonts w:ascii="宋体" w:hAnsi="宋体" w:hint="eastAsia"/>
                <w:color w:val="080808"/>
                <w:szCs w:val="21"/>
              </w:rPr>
              <w:t>元/间/天</w:t>
            </w:r>
            <w:r w:rsidR="00061C26">
              <w:rPr>
                <w:rFonts w:ascii="宋体" w:hAnsi="宋体" w:hint="eastAsia"/>
                <w:color w:val="080808"/>
                <w:szCs w:val="21"/>
              </w:rPr>
              <w:t>（1</w:t>
            </w:r>
            <w:r w:rsidR="00061C26">
              <w:rPr>
                <w:rFonts w:ascii="宋体" w:hAnsi="宋体"/>
                <w:color w:val="080808"/>
                <w:szCs w:val="21"/>
              </w:rPr>
              <w:t>1.04-</w:t>
            </w:r>
            <w:r w:rsidR="005C7C6F">
              <w:rPr>
                <w:rFonts w:ascii="宋体" w:hAnsi="宋体"/>
                <w:color w:val="080808"/>
                <w:szCs w:val="21"/>
              </w:rPr>
              <w:t>11.06</w:t>
            </w:r>
            <w:r w:rsidR="00061C26">
              <w:rPr>
                <w:rFonts w:ascii="宋体" w:hAnsi="宋体" w:hint="eastAsia"/>
                <w:color w:val="080808"/>
                <w:szCs w:val="21"/>
              </w:rPr>
              <w:t>）</w:t>
            </w:r>
            <w:r>
              <w:rPr>
                <w:rFonts w:ascii="宋体" w:hAnsi="宋体"/>
                <w:color w:val="080808"/>
                <w:szCs w:val="21"/>
              </w:rPr>
              <w:t>（数量：  ）</w:t>
            </w:r>
          </w:p>
          <w:p w14:paraId="73CCDE60" w14:textId="22B5CD68" w:rsidR="005C7C6F" w:rsidRDefault="005C7C6F" w:rsidP="005C7C6F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/>
                <w:color w:val="080808"/>
                <w:szCs w:val="21"/>
              </w:rPr>
              <w:t>□</w:t>
            </w:r>
            <w:r>
              <w:rPr>
                <w:rFonts w:ascii="宋体" w:hAnsi="宋体" w:hint="eastAsia"/>
                <w:color w:val="080808"/>
                <w:szCs w:val="21"/>
              </w:rPr>
              <w:t>豪华</w:t>
            </w:r>
            <w:proofErr w:type="gramStart"/>
            <w:r>
              <w:rPr>
                <w:rFonts w:ascii="宋体" w:hAnsi="宋体"/>
                <w:color w:val="080808"/>
                <w:szCs w:val="21"/>
              </w:rPr>
              <w:t>双床房</w:t>
            </w:r>
            <w:proofErr w:type="gramEnd"/>
            <w:r>
              <w:rPr>
                <w:rFonts w:ascii="宋体" w:hAnsi="宋体" w:hint="eastAsia"/>
                <w:color w:val="080808"/>
                <w:szCs w:val="21"/>
              </w:rPr>
              <w:t xml:space="preserve">/单间 </w:t>
            </w:r>
            <w:r>
              <w:rPr>
                <w:rFonts w:ascii="宋体" w:hAnsi="宋体"/>
                <w:color w:val="080808"/>
                <w:szCs w:val="21"/>
              </w:rPr>
              <w:t>550</w:t>
            </w:r>
            <w:r>
              <w:rPr>
                <w:rFonts w:ascii="宋体" w:hAnsi="宋体" w:hint="eastAsia"/>
                <w:color w:val="080808"/>
                <w:szCs w:val="21"/>
              </w:rPr>
              <w:t>元/间/天（1</w:t>
            </w:r>
            <w:r>
              <w:rPr>
                <w:rFonts w:ascii="宋体" w:hAnsi="宋体"/>
                <w:color w:val="080808"/>
                <w:szCs w:val="21"/>
              </w:rPr>
              <w:t>1.06-11.07</w:t>
            </w:r>
            <w:r>
              <w:rPr>
                <w:rFonts w:ascii="宋体" w:hAnsi="宋体" w:hint="eastAsia"/>
                <w:color w:val="080808"/>
                <w:szCs w:val="21"/>
              </w:rPr>
              <w:t>）</w:t>
            </w:r>
            <w:r>
              <w:rPr>
                <w:rFonts w:ascii="宋体" w:hAnsi="宋体"/>
                <w:color w:val="080808"/>
                <w:szCs w:val="21"/>
              </w:rPr>
              <w:t>（数量：  ）</w:t>
            </w:r>
          </w:p>
          <w:p w14:paraId="55B3A81F" w14:textId="72561482" w:rsidR="005C7C6F" w:rsidRDefault="005C7C6F" w:rsidP="005C7C6F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/>
                <w:color w:val="080808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color w:val="080808"/>
                <w:szCs w:val="21"/>
              </w:rPr>
              <w:t>标准双床房</w:t>
            </w:r>
            <w:proofErr w:type="gramEnd"/>
            <w:r>
              <w:rPr>
                <w:rFonts w:ascii="宋体" w:hAnsi="宋体" w:hint="eastAsia"/>
                <w:color w:val="080808"/>
                <w:szCs w:val="21"/>
              </w:rPr>
              <w:t>/单间</w:t>
            </w:r>
            <w:r>
              <w:rPr>
                <w:rFonts w:ascii="宋体" w:hAnsi="宋体"/>
                <w:color w:val="080808"/>
                <w:szCs w:val="21"/>
              </w:rPr>
              <w:t xml:space="preserve"> 630</w:t>
            </w:r>
            <w:r>
              <w:rPr>
                <w:rFonts w:ascii="宋体" w:hAnsi="宋体" w:hint="eastAsia"/>
                <w:color w:val="080808"/>
                <w:szCs w:val="21"/>
              </w:rPr>
              <w:t>元/间/天（1</w:t>
            </w:r>
            <w:r>
              <w:rPr>
                <w:rFonts w:ascii="宋体" w:hAnsi="宋体"/>
                <w:color w:val="080808"/>
                <w:szCs w:val="21"/>
              </w:rPr>
              <w:t>1.05-11.06</w:t>
            </w:r>
            <w:r>
              <w:rPr>
                <w:rFonts w:ascii="宋体" w:hAnsi="宋体" w:hint="eastAsia"/>
                <w:color w:val="080808"/>
                <w:szCs w:val="21"/>
              </w:rPr>
              <w:t>）（</w:t>
            </w:r>
            <w:r>
              <w:rPr>
                <w:rFonts w:ascii="宋体" w:hAnsi="宋体"/>
                <w:color w:val="080808"/>
                <w:szCs w:val="21"/>
              </w:rPr>
              <w:t>数量：  ）</w:t>
            </w:r>
          </w:p>
          <w:p w14:paraId="18925A3A" w14:textId="68B41212" w:rsidR="005C7C6F" w:rsidRPr="005C7C6F" w:rsidRDefault="005C7C6F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/>
                <w:color w:val="080808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color w:val="080808"/>
                <w:szCs w:val="21"/>
              </w:rPr>
              <w:t>标准双床房</w:t>
            </w:r>
            <w:proofErr w:type="gramEnd"/>
            <w:r>
              <w:rPr>
                <w:rFonts w:ascii="宋体" w:hAnsi="宋体" w:hint="eastAsia"/>
                <w:color w:val="080808"/>
                <w:szCs w:val="21"/>
              </w:rPr>
              <w:t>/单间</w:t>
            </w:r>
            <w:r>
              <w:rPr>
                <w:rFonts w:ascii="宋体" w:hAnsi="宋体"/>
                <w:color w:val="080808"/>
                <w:szCs w:val="21"/>
              </w:rPr>
              <w:t xml:space="preserve"> 500</w:t>
            </w:r>
            <w:r>
              <w:rPr>
                <w:rFonts w:ascii="宋体" w:hAnsi="宋体" w:hint="eastAsia"/>
                <w:color w:val="080808"/>
                <w:szCs w:val="21"/>
              </w:rPr>
              <w:t>元/间/天（1</w:t>
            </w:r>
            <w:r>
              <w:rPr>
                <w:rFonts w:ascii="宋体" w:hAnsi="宋体"/>
                <w:color w:val="080808"/>
                <w:szCs w:val="21"/>
              </w:rPr>
              <w:t>1.06-11.07</w:t>
            </w:r>
            <w:r>
              <w:rPr>
                <w:rFonts w:ascii="宋体" w:hAnsi="宋体" w:hint="eastAsia"/>
                <w:color w:val="080808"/>
                <w:szCs w:val="21"/>
              </w:rPr>
              <w:t>）（</w:t>
            </w:r>
            <w:r>
              <w:rPr>
                <w:rFonts w:ascii="宋体" w:hAnsi="宋体"/>
                <w:color w:val="080808"/>
                <w:szCs w:val="21"/>
              </w:rPr>
              <w:t>数量：  ）</w:t>
            </w:r>
          </w:p>
        </w:tc>
      </w:tr>
      <w:tr w:rsidR="00367731" w14:paraId="16209209" w14:textId="77777777">
        <w:trPr>
          <w:trHeight w:val="3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5CB2" w14:textId="77777777" w:rsidR="00367731" w:rsidRDefault="00367731">
            <w:pPr>
              <w:widowControl/>
              <w:jc w:val="left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65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9DF19" w14:textId="07829865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预计到达时间：202</w:t>
            </w:r>
            <w:r w:rsidR="00AE416C">
              <w:rPr>
                <w:rFonts w:ascii="宋体" w:hAnsi="宋体"/>
                <w:color w:val="080808"/>
                <w:szCs w:val="21"/>
              </w:rPr>
              <w:t>2</w:t>
            </w:r>
            <w:r>
              <w:rPr>
                <w:rFonts w:ascii="宋体" w:hAnsi="宋体" w:hint="eastAsia"/>
                <w:color w:val="080808"/>
                <w:szCs w:val="21"/>
              </w:rPr>
              <w:t>年</w:t>
            </w:r>
            <w:r w:rsidR="00AE416C">
              <w:rPr>
                <w:rFonts w:ascii="宋体" w:hAnsi="宋体"/>
                <w:color w:val="080808"/>
                <w:szCs w:val="21"/>
              </w:rPr>
              <w:t>11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月 </w:t>
            </w:r>
            <w:r>
              <w:rPr>
                <w:rFonts w:ascii="宋体" w:hAnsi="宋体"/>
                <w:color w:val="080808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80808"/>
                <w:szCs w:val="21"/>
              </w:rPr>
              <w:t>日</w:t>
            </w:r>
          </w:p>
        </w:tc>
      </w:tr>
      <w:tr w:rsidR="00367731" w14:paraId="4C0188BB" w14:textId="77777777">
        <w:trPr>
          <w:trHeight w:val="549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F0F79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住宿日期</w:t>
            </w:r>
          </w:p>
        </w:tc>
        <w:tc>
          <w:tcPr>
            <w:tcW w:w="40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519B9A" w14:textId="31DC7012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□</w:t>
            </w:r>
            <w:r w:rsidR="00AE416C">
              <w:rPr>
                <w:rFonts w:ascii="宋体" w:hAnsi="宋体"/>
                <w:color w:val="080808"/>
                <w:szCs w:val="21"/>
              </w:rPr>
              <w:t>4</w:t>
            </w:r>
            <w:r>
              <w:rPr>
                <w:rFonts w:ascii="宋体" w:hAnsi="宋体" w:hint="eastAsia"/>
                <w:color w:val="080808"/>
                <w:szCs w:val="21"/>
              </w:rPr>
              <w:t>日    □</w:t>
            </w:r>
            <w:r w:rsidR="00AE416C">
              <w:rPr>
                <w:rFonts w:ascii="宋体" w:hAnsi="宋体" w:hint="eastAsia"/>
                <w:color w:val="080808"/>
                <w:szCs w:val="21"/>
              </w:rPr>
              <w:t>5</w:t>
            </w:r>
            <w:r>
              <w:rPr>
                <w:rFonts w:ascii="宋体" w:hAnsi="宋体" w:hint="eastAsia"/>
                <w:color w:val="080808"/>
                <w:szCs w:val="21"/>
              </w:rPr>
              <w:t>日   □</w:t>
            </w:r>
            <w:r w:rsidR="00AE416C">
              <w:rPr>
                <w:rFonts w:ascii="宋体" w:hAnsi="宋体"/>
                <w:color w:val="080808"/>
                <w:szCs w:val="21"/>
              </w:rPr>
              <w:t>6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日  </w:t>
            </w:r>
          </w:p>
          <w:p w14:paraId="1ECB4C86" w14:textId="77777777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其他时间请注明   </w:t>
            </w:r>
          </w:p>
        </w:tc>
        <w:tc>
          <w:tcPr>
            <w:tcW w:w="2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6188" w14:textId="25D49AAE" w:rsidR="00367731" w:rsidRDefault="006C2D5B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备注：</w:t>
            </w:r>
            <w:r w:rsidR="00787FA8">
              <w:rPr>
                <w:rFonts w:ascii="宋体" w:hAnsi="宋体"/>
                <w:color w:val="080808"/>
                <w:szCs w:val="21"/>
              </w:rPr>
              <w:t xml:space="preserve"> </w:t>
            </w:r>
          </w:p>
        </w:tc>
      </w:tr>
      <w:tr w:rsidR="00367731" w14:paraId="4BEE237B" w14:textId="77777777">
        <w:trPr>
          <w:trHeight w:val="549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73E2E" w14:textId="77777777" w:rsidR="00367731" w:rsidRDefault="006C2D5B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来粤航班或车票信息（选填，例如飞机、火车等到达时间）</w:t>
            </w:r>
          </w:p>
        </w:tc>
        <w:tc>
          <w:tcPr>
            <w:tcW w:w="65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5928" w14:textId="77777777" w:rsidR="00367731" w:rsidRDefault="00367731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</w:tbl>
    <w:p w14:paraId="09D3F842" w14:textId="4BFF435B" w:rsidR="00367731" w:rsidRDefault="006C2D5B">
      <w:pPr>
        <w:snapToGrid w:val="0"/>
        <w:rPr>
          <w:rFonts w:ascii="宋体" w:hAnsi="宋体"/>
          <w:b/>
          <w:color w:val="080808"/>
          <w:sz w:val="24"/>
          <w:szCs w:val="24"/>
        </w:rPr>
      </w:pPr>
      <w:r>
        <w:rPr>
          <w:rFonts w:ascii="宋体" w:hAnsi="宋体" w:hint="eastAsia"/>
          <w:b/>
          <w:color w:val="080808"/>
          <w:sz w:val="24"/>
          <w:szCs w:val="24"/>
        </w:rPr>
        <w:t>注：请各位与会者到通知后，于202</w:t>
      </w:r>
      <w:r w:rsidR="00121635">
        <w:rPr>
          <w:rFonts w:ascii="宋体" w:hAnsi="宋体"/>
          <w:b/>
          <w:color w:val="080808"/>
          <w:sz w:val="24"/>
          <w:szCs w:val="24"/>
        </w:rPr>
        <w:t>2</w:t>
      </w:r>
      <w:r>
        <w:rPr>
          <w:rFonts w:ascii="宋体" w:hAnsi="宋体" w:hint="eastAsia"/>
          <w:b/>
          <w:color w:val="080808"/>
          <w:sz w:val="24"/>
          <w:szCs w:val="24"/>
        </w:rPr>
        <w:t>年</w:t>
      </w:r>
      <w:r w:rsidR="00121635">
        <w:rPr>
          <w:rFonts w:ascii="宋体" w:hAnsi="宋体"/>
          <w:b/>
          <w:color w:val="080808"/>
          <w:sz w:val="24"/>
          <w:szCs w:val="24"/>
        </w:rPr>
        <w:t>10</w:t>
      </w:r>
      <w:r>
        <w:rPr>
          <w:rFonts w:ascii="宋体" w:hAnsi="宋体" w:hint="eastAsia"/>
          <w:b/>
          <w:color w:val="080808"/>
          <w:sz w:val="24"/>
          <w:szCs w:val="24"/>
        </w:rPr>
        <w:t>月</w:t>
      </w:r>
      <w:r w:rsidR="00121635">
        <w:rPr>
          <w:rFonts w:ascii="宋体" w:hAnsi="宋体"/>
          <w:b/>
          <w:color w:val="080808"/>
          <w:sz w:val="24"/>
          <w:szCs w:val="24"/>
        </w:rPr>
        <w:t>31</w:t>
      </w:r>
      <w:r>
        <w:rPr>
          <w:rFonts w:ascii="宋体" w:hAnsi="宋体" w:hint="eastAsia"/>
          <w:b/>
          <w:color w:val="080808"/>
          <w:sz w:val="24"/>
          <w:szCs w:val="24"/>
        </w:rPr>
        <w:t>日前，通过电子邮件（</w:t>
      </w:r>
      <w:hyperlink r:id="rId6" w:history="1">
        <w:r w:rsidR="00FC4023" w:rsidRPr="00C55DDC">
          <w:rPr>
            <w:rStyle w:val="a7"/>
            <w:rFonts w:ascii="宋体" w:hAnsi="宋体"/>
            <w:b/>
            <w:sz w:val="24"/>
            <w:szCs w:val="24"/>
          </w:rPr>
          <w:t>2494370896@qq.com</w:t>
        </w:r>
      </w:hyperlink>
      <w:r w:rsidR="005B66FD">
        <w:rPr>
          <w:rFonts w:ascii="宋体" w:hAnsi="宋体"/>
          <w:b/>
          <w:sz w:val="24"/>
          <w:szCs w:val="24"/>
        </w:rPr>
        <w:t xml:space="preserve"> </w:t>
      </w:r>
      <w:r w:rsidR="005B66FD">
        <w:rPr>
          <w:rFonts w:ascii="宋体" w:hAnsi="宋体" w:hint="eastAsia"/>
          <w:b/>
          <w:sz w:val="24"/>
          <w:szCs w:val="24"/>
        </w:rPr>
        <w:t>或</w:t>
      </w:r>
      <w:hyperlink r:id="rId7" w:history="1">
        <w:r w:rsidR="00FC4023" w:rsidRPr="00FC4023">
          <w:rPr>
            <w:rStyle w:val="a7"/>
            <w:rFonts w:ascii="宋体" w:hAnsi="宋体"/>
            <w:b/>
            <w:sz w:val="24"/>
            <w:szCs w:val="24"/>
          </w:rPr>
          <w:t>565334424@qq.com</w:t>
        </w:r>
      </w:hyperlink>
      <w:r>
        <w:rPr>
          <w:rFonts w:ascii="宋体" w:hAnsi="宋体"/>
          <w:b/>
          <w:color w:val="080808"/>
          <w:sz w:val="24"/>
          <w:szCs w:val="24"/>
        </w:rPr>
        <w:t>）</w:t>
      </w:r>
      <w:r>
        <w:rPr>
          <w:rFonts w:ascii="宋体" w:hAnsi="宋体" w:hint="eastAsia"/>
          <w:b/>
          <w:color w:val="080808"/>
          <w:sz w:val="24"/>
          <w:szCs w:val="24"/>
        </w:rPr>
        <w:t>的方式回复至组委会联系人，以收到会务组确认邮件为准。</w:t>
      </w:r>
      <w:bookmarkStart w:id="0" w:name="_PictureBullets"/>
      <w:bookmarkEnd w:id="0"/>
      <w:r>
        <w:rPr>
          <w:rFonts w:ascii="宋体" w:hAnsi="宋体" w:hint="eastAsia"/>
          <w:b/>
          <w:color w:val="080808"/>
          <w:sz w:val="24"/>
          <w:szCs w:val="24"/>
        </w:rPr>
        <w:t>住宿以及交通信息在附在后面。如需了解更多情况，可联系</w:t>
      </w:r>
      <w:r w:rsidR="00121635">
        <w:rPr>
          <w:rFonts w:ascii="宋体" w:hAnsi="宋体" w:hint="eastAsia"/>
          <w:b/>
          <w:color w:val="080808"/>
          <w:sz w:val="24"/>
          <w:szCs w:val="24"/>
        </w:rPr>
        <w:t>组委会联系人</w:t>
      </w:r>
      <w:proofErr w:type="gramStart"/>
      <w:r>
        <w:rPr>
          <w:rFonts w:ascii="宋体" w:hAnsi="宋体" w:hint="eastAsia"/>
          <w:b/>
          <w:color w:val="080808"/>
          <w:sz w:val="24"/>
          <w:szCs w:val="24"/>
        </w:rPr>
        <w:t>詹俦</w:t>
      </w:r>
      <w:proofErr w:type="gramEnd"/>
      <w:r>
        <w:rPr>
          <w:rFonts w:ascii="宋体" w:hAnsi="宋体" w:hint="eastAsia"/>
          <w:b/>
          <w:color w:val="080808"/>
          <w:sz w:val="24"/>
          <w:szCs w:val="24"/>
        </w:rPr>
        <w:t>军</w:t>
      </w:r>
      <w:r w:rsidR="00121635">
        <w:rPr>
          <w:rFonts w:ascii="宋体" w:hAnsi="宋体" w:hint="eastAsia"/>
          <w:b/>
          <w:color w:val="080808"/>
          <w:sz w:val="24"/>
          <w:szCs w:val="24"/>
        </w:rPr>
        <w:t>老师</w:t>
      </w:r>
      <w:r>
        <w:rPr>
          <w:rFonts w:ascii="宋体" w:hAnsi="宋体" w:hint="eastAsia"/>
          <w:b/>
          <w:color w:val="080808"/>
          <w:sz w:val="24"/>
          <w:szCs w:val="24"/>
        </w:rPr>
        <w:t>（微信号：357913187）</w:t>
      </w:r>
      <w:r w:rsidR="00121635">
        <w:rPr>
          <w:rFonts w:ascii="宋体" w:hAnsi="宋体" w:hint="eastAsia"/>
          <w:b/>
          <w:color w:val="080808"/>
          <w:sz w:val="24"/>
          <w:szCs w:val="24"/>
        </w:rPr>
        <w:t>、林发冰同学</w:t>
      </w:r>
      <w:r>
        <w:rPr>
          <w:rFonts w:ascii="宋体" w:hAnsi="宋体" w:hint="eastAsia"/>
          <w:b/>
          <w:color w:val="080808"/>
          <w:sz w:val="24"/>
          <w:szCs w:val="24"/>
        </w:rPr>
        <w:t>（微信号：</w:t>
      </w:r>
      <w:r w:rsidR="00121635">
        <w:rPr>
          <w:rFonts w:ascii="宋体" w:hAnsi="宋体"/>
          <w:b/>
          <w:color w:val="080808"/>
          <w:sz w:val="24"/>
          <w:szCs w:val="24"/>
        </w:rPr>
        <w:t>fbyt0217</w:t>
      </w:r>
      <w:r>
        <w:rPr>
          <w:rFonts w:ascii="宋体" w:hAnsi="宋体" w:hint="eastAsia"/>
          <w:b/>
          <w:color w:val="080808"/>
          <w:sz w:val="24"/>
          <w:szCs w:val="24"/>
        </w:rPr>
        <w:t>）</w:t>
      </w:r>
      <w:r w:rsidR="00121635">
        <w:rPr>
          <w:rFonts w:ascii="宋体" w:hAnsi="宋体" w:hint="eastAsia"/>
          <w:b/>
          <w:color w:val="080808"/>
          <w:sz w:val="24"/>
          <w:szCs w:val="24"/>
        </w:rPr>
        <w:t>或陆俊辉同学（微信号：</w:t>
      </w:r>
      <w:r w:rsidR="00FC4023">
        <w:rPr>
          <w:rFonts w:ascii="宋体" w:hAnsi="宋体"/>
          <w:b/>
          <w:color w:val="080808"/>
          <w:sz w:val="24"/>
          <w:szCs w:val="24"/>
        </w:rPr>
        <w:t>13415794977</w:t>
      </w:r>
      <w:r w:rsidR="00121635">
        <w:rPr>
          <w:rFonts w:ascii="宋体" w:hAnsi="宋体" w:hint="eastAsia"/>
          <w:b/>
          <w:color w:val="080808"/>
          <w:sz w:val="24"/>
          <w:szCs w:val="24"/>
        </w:rPr>
        <w:t>）</w:t>
      </w:r>
      <w:r>
        <w:rPr>
          <w:rFonts w:ascii="宋体" w:hAnsi="宋体" w:hint="eastAsia"/>
          <w:b/>
          <w:color w:val="080808"/>
          <w:sz w:val="24"/>
          <w:szCs w:val="24"/>
        </w:rPr>
        <w:t>。</w:t>
      </w:r>
    </w:p>
    <w:p w14:paraId="23E7B5E6" w14:textId="6244D7D1" w:rsidR="00367731" w:rsidRDefault="00121635" w:rsidP="00121635">
      <w:pPr>
        <w:jc w:val="left"/>
      </w:pPr>
      <w:r w:rsidRPr="00121635">
        <w:rPr>
          <w:noProof/>
        </w:rPr>
        <w:drawing>
          <wp:inline distT="0" distB="0" distL="0" distR="0" wp14:anchorId="79E3FFBE" wp14:editId="01769B1A">
            <wp:extent cx="1622809" cy="662431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60" cy="6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023" w:rsidRPr="00B60BD6">
        <w:rPr>
          <w:noProof/>
        </w:rPr>
        <w:drawing>
          <wp:inline distT="0" distB="0" distL="0" distR="0" wp14:anchorId="061849FE" wp14:editId="66538A01">
            <wp:extent cx="1642745" cy="6752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4035" cy="6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023" w:rsidRPr="00FC4023">
        <w:rPr>
          <w:noProof/>
        </w:rPr>
        <w:drawing>
          <wp:inline distT="0" distB="0" distL="0" distR="0" wp14:anchorId="7B19BA30" wp14:editId="61A2E6E7">
            <wp:extent cx="1808286" cy="606648"/>
            <wp:effectExtent l="0" t="0" r="190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96" cy="6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FBB2" w14:textId="22730419" w:rsidR="00367731" w:rsidRDefault="00367731"/>
    <w:p w14:paraId="4A79858C" w14:textId="77777777" w:rsidR="00367731" w:rsidRDefault="00367731"/>
    <w:p w14:paraId="33053A4E" w14:textId="77777777" w:rsidR="00367731" w:rsidRDefault="00367731"/>
    <w:p w14:paraId="6A9A9222" w14:textId="77777777" w:rsidR="00367731" w:rsidRDefault="00367731"/>
    <w:p w14:paraId="46E50D59" w14:textId="77777777" w:rsidR="00367731" w:rsidRDefault="00367731"/>
    <w:p w14:paraId="5C3DF7DB" w14:textId="77777777" w:rsidR="00367731" w:rsidRDefault="00367731"/>
    <w:p w14:paraId="505A754F" w14:textId="77777777" w:rsidR="00367731" w:rsidRDefault="00367731"/>
    <w:p w14:paraId="39532EFE" w14:textId="77777777" w:rsidR="00367731" w:rsidRDefault="00367731"/>
    <w:p w14:paraId="473E9134" w14:textId="48DFDD49" w:rsidR="00367731" w:rsidRDefault="00367731"/>
    <w:p w14:paraId="4F3925A4" w14:textId="62FAEDDF" w:rsidR="00FC4023" w:rsidRDefault="00FC4023"/>
    <w:p w14:paraId="4F8466D7" w14:textId="256A365A" w:rsidR="00FC4023" w:rsidRDefault="00FC4023"/>
    <w:p w14:paraId="76B3D1EA" w14:textId="6B88F930" w:rsidR="00FC4023" w:rsidRDefault="00FC4023"/>
    <w:p w14:paraId="00CC97F5" w14:textId="77777777" w:rsidR="00FC4023" w:rsidRDefault="00FC4023"/>
    <w:sectPr w:rsidR="00FC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39C"/>
    <w:multiLevelType w:val="multilevel"/>
    <w:tmpl w:val="19E473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75EAF"/>
    <w:multiLevelType w:val="multilevel"/>
    <w:tmpl w:val="34375EAF"/>
    <w:lvl w:ilvl="0">
      <w:start w:val="1"/>
      <w:numFmt w:val="lowerLetter"/>
      <w:lvlText w:val="(%1)"/>
      <w:lvlJc w:val="left"/>
      <w:pPr>
        <w:ind w:left="360" w:hanging="360"/>
      </w:pPr>
      <w:rPr>
        <w:rFonts w:ascii="NimbusRomNo9L-Regu" w:eastAsiaTheme="minorEastAsia" w:cs="NimbusRomNo9L-Reg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1A114B"/>
    <w:multiLevelType w:val="multilevel"/>
    <w:tmpl w:val="761A11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E"/>
    <w:rsid w:val="00061C26"/>
    <w:rsid w:val="0007658C"/>
    <w:rsid w:val="00104CC2"/>
    <w:rsid w:val="00121635"/>
    <w:rsid w:val="001752C2"/>
    <w:rsid w:val="00186B12"/>
    <w:rsid w:val="00234A8E"/>
    <w:rsid w:val="00244F0A"/>
    <w:rsid w:val="00286BBF"/>
    <w:rsid w:val="003642B5"/>
    <w:rsid w:val="00367731"/>
    <w:rsid w:val="003B3FF9"/>
    <w:rsid w:val="003D4E76"/>
    <w:rsid w:val="003F25C3"/>
    <w:rsid w:val="00563B9B"/>
    <w:rsid w:val="005A2BF8"/>
    <w:rsid w:val="005B66FD"/>
    <w:rsid w:val="005C0E9A"/>
    <w:rsid w:val="005C7C6F"/>
    <w:rsid w:val="00660743"/>
    <w:rsid w:val="006A1A54"/>
    <w:rsid w:val="006B17A7"/>
    <w:rsid w:val="006C2D5B"/>
    <w:rsid w:val="00720B1E"/>
    <w:rsid w:val="00733548"/>
    <w:rsid w:val="00787FA8"/>
    <w:rsid w:val="007B132B"/>
    <w:rsid w:val="007D7B1D"/>
    <w:rsid w:val="007F2AAB"/>
    <w:rsid w:val="008A1C4A"/>
    <w:rsid w:val="008B4311"/>
    <w:rsid w:val="008F44F0"/>
    <w:rsid w:val="00900335"/>
    <w:rsid w:val="0098120E"/>
    <w:rsid w:val="009972B6"/>
    <w:rsid w:val="00AE416C"/>
    <w:rsid w:val="00AE78A9"/>
    <w:rsid w:val="00B00AE3"/>
    <w:rsid w:val="00BE7014"/>
    <w:rsid w:val="00C02BD7"/>
    <w:rsid w:val="00D16D5D"/>
    <w:rsid w:val="00EA2168"/>
    <w:rsid w:val="00EA5FB5"/>
    <w:rsid w:val="00F6099D"/>
    <w:rsid w:val="00F957FF"/>
    <w:rsid w:val="00F965EC"/>
    <w:rsid w:val="00FC4023"/>
    <w:rsid w:val="00FD5406"/>
    <w:rsid w:val="19742B0B"/>
    <w:rsid w:val="44C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3DCA"/>
  <w15:docId w15:val="{3E51B149-2DC8-47BE-869A-332B88F5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12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565334424@qq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494370896@qq.com&#25110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102</Words>
  <Characters>584</Characters>
  <Application>Microsoft Office Word</Application>
  <DocSecurity>0</DocSecurity>
  <Lines>4</Lines>
  <Paragraphs>1</Paragraphs>
  <ScaleCrop>false</ScaleCrop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Stuyxr</cp:lastModifiedBy>
  <cp:revision>6</cp:revision>
  <dcterms:created xsi:type="dcterms:W3CDTF">2022-10-24T11:06:00Z</dcterms:created>
  <dcterms:modified xsi:type="dcterms:W3CDTF">2022-10-26T08:32:00Z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DB49E4E34AF2443A849698D2B5B9BF74</vt:lpwstr>
  </property>
</Properties>
</file>